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FC2" w:rsidRDefault="003F7FC2">
      <w:pPr>
        <w:widowControl w:val="0"/>
        <w:autoSpaceDE w:val="0"/>
        <w:autoSpaceDN w:val="0"/>
        <w:adjustRightInd w:val="0"/>
        <w:jc w:val="both"/>
        <w:outlineLvl w:val="0"/>
      </w:pPr>
    </w:p>
    <w:p w:rsidR="003F7FC2" w:rsidRDefault="003F7FC2">
      <w:pPr>
        <w:widowControl w:val="0"/>
        <w:autoSpaceDE w:val="0"/>
        <w:autoSpaceDN w:val="0"/>
        <w:adjustRightInd w:val="0"/>
        <w:outlineLvl w:val="0"/>
      </w:pPr>
      <w:bookmarkStart w:id="0" w:name="Par1"/>
      <w:bookmarkEnd w:id="0"/>
      <w:r>
        <w:t>Зарегистрировано в Минюсте России 12 февраля 2014 г. N 31295</w:t>
      </w:r>
    </w:p>
    <w:p w:rsidR="003F7FC2" w:rsidRDefault="003F7FC2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3F7FC2" w:rsidRDefault="003F7FC2">
      <w:pPr>
        <w:widowControl w:val="0"/>
        <w:autoSpaceDE w:val="0"/>
        <w:autoSpaceDN w:val="0"/>
        <w:adjustRightInd w:val="0"/>
      </w:pP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ФЕДЕРАЛЬНАЯ СЛУЖБА ПО НАДЗОРУ В СФЕРЕ ЗАЩИТЫ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ПРАВ ПОТРЕБИТЕЛЕЙ И БЛАГОПОЛУЧИЯ ЧЕЛОВЕКА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ПРИКАЗ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от 9 декабря 2013 г. N 919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УТВЕРЖДЕНИИ ПОЛОЖЕНИЯ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ОСУЩЕСТВЛЕНИИ ПРОВЕРКИ В ОТНОШЕНИИ ЛИЦ,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ЗАМЕЩАЮЩИХ ДОЛЖНОСТИ И ПРЕТЕНДУЮЩИХ НА ЗАМЕЩЕНИЕ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ДОЛЖНОСТЕЙ, ВКЛЮЧЕННЫХ В ПЕРЕЧЕНЬ ДОЛЖНОСТЕЙ, ЗАМЕЩАЕМЫХ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НА ОСНОВАНИИ ТРУДОВОГО ДОГОВОРА В ОРГАНИЗАЦИЯХ, СОЗДАННЫХ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ДЛЯ ВЫПОЛНЕНИЯ ЗАДАЧ, ПОСТАВЛЕННЫХ ПЕРЕД ФЕДЕРАЛЬНОЙ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СЛУЖБОЙ ПО НАДЗОРУ В СФЕРЕ ЗАЩИТЫ ПРАВ ПОТРЕБИТЕЛЕЙ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БЛАГОПОЛУЧИЯ ЧЕЛОВЕКА, ПРИ НАЗНАЧЕНИИ НА КОТОРЫЕ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ПРИ ЗАМЕЩЕНИИ КОТОРЫХ ГРАЖДАНЕ ОБЯЗАНЫ ПРЕДСТАВЛЯТЬ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СВЕДЕНИЯ О СВОИХ ДОХОДАХ, ОБ ИМУЩЕСТВЕ И ОБЯЗАТЕЛЬСТВАХ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ИМУЩЕСТВЕННОГО ХАРАКТЕРА, А ТАКЖЕ СВЕДЕНИЯ О ДОХОДАХ,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ИМУЩЕСТВЕ И ОБЯЗАТЕЛЬСТВАХ ИМУЩЕСТВЕННОГО ХАРАКТЕРА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СВОИХ СУПРУГИ (СУПРУГА) И НЕСОВЕРШЕННОЛЕТНИХ ДЕТЕЙ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7 статьи 8</w:t>
        </w:r>
      </w:hyperlink>
      <w:r>
        <w:t xml:space="preserve"> Федерального закона от 25 декабря 2008 г. N 273-ФЗ "О противодействии коррупции" (Собрание законодательства Российской Федерации, 2008, N 52 (ч. I), ст. 6228; 2011, N 29, ст. 4291, N 48, ст. 6730; 2012, N 50 (ч. IV), ст. 6954, N 53 (ч. I), ст. 7605; 2013, N 19, ст. 2329, N 40 (часть III), ст. 5031),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50, ст. 6953) и Указами Президента Российской Федерации от 21 сентября 2009 г. </w:t>
      </w:r>
      <w:hyperlink r:id="rId7" w:history="1">
        <w:r>
          <w:rPr>
            <w:color w:val="0000FF"/>
          </w:rPr>
          <w:t>N 1065</w:t>
        </w:r>
      </w:hyperlink>
      <w:r>
        <w:t xml:space="preserve">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 (Собрание законодательства Российской Федерации, 2009, N 39, ст. 4588; 2010, N 3, ст. 274; N 27, ст. 3446; N 30, ст. 4070; 2012, N 12, ст. 1391; 2013, N 14, ст. 1670), от 2 апреля 2013 г. </w:t>
      </w:r>
      <w:hyperlink r:id="rId8" w:history="1">
        <w:r>
          <w:rPr>
            <w:color w:val="0000FF"/>
          </w:rPr>
          <w:t>N 309</w:t>
        </w:r>
      </w:hyperlink>
      <w:r>
        <w:t xml:space="preserve">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1670, N 23, ст. 2892, N 28, ст. 3813) и от 2 апреля 2013 г. </w:t>
      </w:r>
      <w:hyperlink r:id="rId9" w:history="1">
        <w:r>
          <w:rPr>
            <w:color w:val="0000FF"/>
          </w:rPr>
          <w:t>N 310</w:t>
        </w:r>
      </w:hyperlink>
      <w:r>
        <w:t xml:space="preserve">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1671, N 28, ст. 3813) приказываю: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25"/>
      <w:bookmarkEnd w:id="1"/>
      <w:r>
        <w:t xml:space="preserve">1. Утвердить прилагаемое </w:t>
      </w:r>
      <w:hyperlink w:anchor="Par45" w:history="1">
        <w:r>
          <w:rPr>
            <w:color w:val="0000FF"/>
          </w:rPr>
          <w:t>Положение</w:t>
        </w:r>
      </w:hyperlink>
      <w:r>
        <w:t xml:space="preserve"> об осуществлении проверки в отношении лиц, замещающих должности и претендующих на замещение должностей, включенных в Перечень должностей, замещаемых на основании трудового договора в организациях, созданных для выполнения задач, поставленных перед Федеральной службой по надзору в сфере защиты прав потребителей и благополучия человека, при назначении на которые и при замещении которых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</w:t>
      </w:r>
      <w:r>
        <w:lastRenderedPageBreak/>
        <w:t>несовершеннолетних детей.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Руководителям подведомственных организаций, созданных для выполнения задач, поставленных перед Федеральной службой по надзору в сфере защиты прав потребителей и благополучия человека, ознакомить работников организаций с </w:t>
      </w:r>
      <w:hyperlink w:anchor="Par45" w:history="1">
        <w:r>
          <w:rPr>
            <w:color w:val="0000FF"/>
          </w:rPr>
          <w:t>Положением</w:t>
        </w:r>
      </w:hyperlink>
      <w:r>
        <w:t xml:space="preserve">, предусмотренным </w:t>
      </w:r>
      <w:hyperlink w:anchor="Par25" w:history="1">
        <w:r>
          <w:rPr>
            <w:color w:val="0000FF"/>
          </w:rPr>
          <w:t>пунктом 1</w:t>
        </w:r>
      </w:hyperlink>
      <w:r>
        <w:t xml:space="preserve"> настоящего Приказа.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3. Контроль за исполнением настоящего приказа оставляю за собой.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</w:p>
    <w:p w:rsidR="003F7FC2" w:rsidRDefault="003F7FC2">
      <w:pPr>
        <w:widowControl w:val="0"/>
        <w:autoSpaceDE w:val="0"/>
        <w:autoSpaceDN w:val="0"/>
        <w:adjustRightInd w:val="0"/>
        <w:jc w:val="right"/>
      </w:pPr>
      <w:r>
        <w:t>Врио руководителя</w:t>
      </w:r>
    </w:p>
    <w:p w:rsidR="003F7FC2" w:rsidRDefault="003F7FC2">
      <w:pPr>
        <w:widowControl w:val="0"/>
        <w:autoSpaceDE w:val="0"/>
        <w:autoSpaceDN w:val="0"/>
        <w:adjustRightInd w:val="0"/>
        <w:jc w:val="right"/>
      </w:pPr>
      <w:r>
        <w:t>А.Ю.ПОПОВА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</w:p>
    <w:p w:rsidR="003F7FC2" w:rsidRDefault="003F7FC2">
      <w:pPr>
        <w:widowControl w:val="0"/>
        <w:autoSpaceDE w:val="0"/>
        <w:autoSpaceDN w:val="0"/>
        <w:adjustRightInd w:val="0"/>
        <w:jc w:val="right"/>
        <w:outlineLvl w:val="0"/>
      </w:pPr>
      <w:bookmarkStart w:id="2" w:name="Par36"/>
      <w:bookmarkEnd w:id="2"/>
      <w:r>
        <w:t>Приложение</w:t>
      </w:r>
    </w:p>
    <w:p w:rsidR="003F7FC2" w:rsidRDefault="003F7FC2">
      <w:pPr>
        <w:widowControl w:val="0"/>
        <w:autoSpaceDE w:val="0"/>
        <w:autoSpaceDN w:val="0"/>
        <w:adjustRightInd w:val="0"/>
        <w:jc w:val="right"/>
      </w:pPr>
    </w:p>
    <w:p w:rsidR="003F7FC2" w:rsidRDefault="003F7FC2">
      <w:pPr>
        <w:widowControl w:val="0"/>
        <w:autoSpaceDE w:val="0"/>
        <w:autoSpaceDN w:val="0"/>
        <w:adjustRightInd w:val="0"/>
        <w:jc w:val="right"/>
      </w:pPr>
      <w:r>
        <w:t>Утверждено</w:t>
      </w:r>
    </w:p>
    <w:p w:rsidR="003F7FC2" w:rsidRDefault="003F7FC2">
      <w:pPr>
        <w:widowControl w:val="0"/>
        <w:autoSpaceDE w:val="0"/>
        <w:autoSpaceDN w:val="0"/>
        <w:adjustRightInd w:val="0"/>
        <w:jc w:val="right"/>
      </w:pPr>
      <w:r>
        <w:t>приказом Федеральной</w:t>
      </w:r>
    </w:p>
    <w:p w:rsidR="003F7FC2" w:rsidRDefault="003F7FC2">
      <w:pPr>
        <w:widowControl w:val="0"/>
        <w:autoSpaceDE w:val="0"/>
        <w:autoSpaceDN w:val="0"/>
        <w:adjustRightInd w:val="0"/>
        <w:jc w:val="right"/>
      </w:pPr>
      <w:r>
        <w:t>службы по надзору в сфере</w:t>
      </w:r>
    </w:p>
    <w:p w:rsidR="003F7FC2" w:rsidRDefault="003F7FC2">
      <w:pPr>
        <w:widowControl w:val="0"/>
        <w:autoSpaceDE w:val="0"/>
        <w:autoSpaceDN w:val="0"/>
        <w:adjustRightInd w:val="0"/>
        <w:jc w:val="right"/>
      </w:pPr>
      <w:r>
        <w:t>защиты прав потребителей</w:t>
      </w:r>
    </w:p>
    <w:p w:rsidR="003F7FC2" w:rsidRDefault="003F7FC2">
      <w:pPr>
        <w:widowControl w:val="0"/>
        <w:autoSpaceDE w:val="0"/>
        <w:autoSpaceDN w:val="0"/>
        <w:adjustRightInd w:val="0"/>
        <w:jc w:val="right"/>
      </w:pPr>
      <w:r>
        <w:t>и благополучия человека</w:t>
      </w:r>
    </w:p>
    <w:p w:rsidR="003F7FC2" w:rsidRDefault="003F7FC2">
      <w:pPr>
        <w:widowControl w:val="0"/>
        <w:autoSpaceDE w:val="0"/>
        <w:autoSpaceDN w:val="0"/>
        <w:adjustRightInd w:val="0"/>
        <w:jc w:val="right"/>
      </w:pPr>
      <w:r>
        <w:t>от 09.12.2013 N 919</w:t>
      </w:r>
    </w:p>
    <w:p w:rsidR="003F7FC2" w:rsidRDefault="003F7FC2">
      <w:pPr>
        <w:widowControl w:val="0"/>
        <w:autoSpaceDE w:val="0"/>
        <w:autoSpaceDN w:val="0"/>
        <w:adjustRightInd w:val="0"/>
        <w:jc w:val="right"/>
      </w:pP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3" w:name="Par45"/>
      <w:bookmarkEnd w:id="3"/>
      <w:r>
        <w:rPr>
          <w:b/>
          <w:bCs/>
        </w:rPr>
        <w:t>ПОЛОЖЕНИЕ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ОСУЩЕСТВЛЕНИИ ПРОВЕРКИ В ОТНОШЕНИИ ЛИЦ,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ЗАМЕЩАЮЩИХ ДОЛЖНОСТИ И ПРЕТЕНДУЮЩИХ НА ЗАМЕЩЕНИЕ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ДОЛЖНОСТЕЙ, ВКЛЮЧЕННЫХ В ПЕРЕЧЕНЬ ДОЛЖНОСТЕЙ, ЗАМЕЩАЕМЫХ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НА ОСНОВАНИИ ТРУДОВОГО ДОГОВОРА В ОРГАНИЗАЦИЯХ, СОЗДАННЫХ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ДЛЯ ВЫПОЛНЕНИЯ ЗАДАЧ, ПОСТАВЛЕННЫХ ПЕРЕД ФЕДЕРАЛЬНОЙ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СЛУЖБОЙ ПО НАДЗОРУ В СФЕРЕ ЗАЩИТЫ ПРАВ ПОТРЕБИТЕЛЕЙ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БЛАГОПОЛУЧИЯ ЧЕЛОВЕКА, ПРИ НАЗНАЧЕНИИ НА КОТОРЫЕ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ПРИ ЗАМЕЩЕНИИ КОТОРЫХ ГРАЖДАНЕ ОБЯЗАНЫ ПРЕДСТАВЛЯТЬ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СВЕДЕНИЯ О СВОИХ ДОХОДАХ, ОБ ИМУЩЕСТВЕ И ОБЯЗАТЕЛЬСТВАХ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ИМУЩЕСТВЕННОГО ХАРАКТЕРА, А ТАКЖЕ СВЕДЕНИЯ О ДОХОДАХ,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ИМУЩЕСТВЕ И ОБЯЗАТЕЛЬСТВАХ ИМУЩЕСТВЕННОГО ХАРАКТЕРА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СВОИХ СУПРУГИ (СУПРУГА) И НЕСОВЕРШЕННОЛЕТНИХ ДЕТЕЙ</w:t>
      </w:r>
    </w:p>
    <w:p w:rsidR="003F7FC2" w:rsidRDefault="003F7FC2">
      <w:pPr>
        <w:widowControl w:val="0"/>
        <w:autoSpaceDE w:val="0"/>
        <w:autoSpaceDN w:val="0"/>
        <w:adjustRightInd w:val="0"/>
        <w:jc w:val="center"/>
      </w:pP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1. Настоящим Положением определяется порядок осуществления проверки: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1.1. Достоверности и полноты сведений о доходах, об имуществе и обязательствах имущественного характера, представляемых: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гражданами, претендующими на замещение должностей, включенных в </w:t>
      </w:r>
      <w:hyperlink r:id="rId10" w:history="1">
        <w:r>
          <w:rPr>
            <w:color w:val="0000FF"/>
          </w:rPr>
          <w:t>Перечень</w:t>
        </w:r>
      </w:hyperlink>
      <w:r>
        <w:t xml:space="preserve"> должностей, замещаемых на основании трудового договора в организациях, созданных для выполнения задач, поставленных перед Федеральной службой по надзору в сфере защиты прав потребителей и благополучия человека, при назначении на которые и при замещении которых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Роспотребнадзора от 31 мая 2013 г. N 361 (зарегистрирован Министерством юстиции Российской Федерации 5 июня 2013 г., регистрационный N 28689) (далее - организации, Роспотребнадзор, Перечень), - на отчетную дату;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работниками, замещающими должности в организациях, включенных в Перечень (далее - работники), - по состоянию на конец отчетного периода;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1.2. Достоверности и полноты сведений, представляемых гражданами, претендующими на замещение должностей в организациях, включенных в </w:t>
      </w:r>
      <w:hyperlink r:id="rId11" w:history="1">
        <w:r>
          <w:rPr>
            <w:color w:val="0000FF"/>
          </w:rPr>
          <w:t>Перечень</w:t>
        </w:r>
      </w:hyperlink>
      <w:r>
        <w:t xml:space="preserve"> (далее - граждане), в соответствии с нормативными правовыми актами Российской Федерации;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1.3. Соблюдения работниками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и другими федеральными законами (далее - требования к служебному поведению).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Проверка достоверности и полноты сведений о доходах, об имуществе и обязательствах имущественного характера, представляемых работником, замещающим должность в организации, не предусмотренную </w:t>
      </w:r>
      <w:hyperlink r:id="rId13" w:history="1">
        <w:r>
          <w:rPr>
            <w:color w:val="0000FF"/>
          </w:rPr>
          <w:t>Перечнем</w:t>
        </w:r>
      </w:hyperlink>
      <w:r>
        <w:t xml:space="preserve">, и претендующим на замещение должности, предусмотренной </w:t>
      </w:r>
      <w:hyperlink r:id="rId14" w:history="1">
        <w:r>
          <w:rPr>
            <w:color w:val="0000FF"/>
          </w:rPr>
          <w:t>Перечнем</w:t>
        </w:r>
      </w:hyperlink>
      <w:r>
        <w:t>, осуществляется в порядке, установленном настоящим Положением для проверки сведений, представляемых гражданами в соответствии с нормативными правовыми актами Российской Федерации.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3. Проверка осуществляется Управлением кадров, последипломного образования и гигиенического воспитания населения Роспотребнадзора по решению руководителя Роспотребнадзора либо должностного лица, которому такие полномочия предоставлены руководителем Роспотребнадзора.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Решение принимается отдельно в отношении каждого гражданина или работника и оформляется в письменной форме.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4. Основанием для осуществления проверки является достаточная информация, представленная в письменном виде в установленном порядке: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4.1.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4.2. Управлением кадров, последипломного образования и гигиенического воспитания населения Роспотребнадзора;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4.3. Постоянно действующими руководящими органами политических партий и зарегистрированных в соответствии с </w:t>
      </w:r>
      <w:hyperlink r:id="rId15" w:history="1">
        <w:r>
          <w:rPr>
            <w:color w:val="0000FF"/>
          </w:rPr>
          <w:t>законом</w:t>
        </w:r>
      </w:hyperlink>
      <w:r>
        <w:t xml:space="preserve"> иных общероссийских общественных объединений, не являющихся политическими партиями;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4.4. Общественной палатой Российской Федерации;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4.5. Общероссийскими средствами массовой информации.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5. Информация анонимного характера не может служить основанием для проверки.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6.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7. Управление кадров, последипломного образования и гигиенического воспитания населения Роспотребнадзора осуществляет проверку: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bookmarkStart w:id="4" w:name="Par77"/>
      <w:bookmarkEnd w:id="4"/>
      <w:r>
        <w:t>7.1. Самостоятельно;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bookmarkStart w:id="5" w:name="Par78"/>
      <w:bookmarkEnd w:id="5"/>
      <w:r>
        <w:t xml:space="preserve">7.2. Путем направления запросов в федеральные органы исполнительной власти, уполномоченные на осуществление оперативно-разыскной деятельности в соответствии с </w:t>
      </w:r>
      <w:hyperlink r:id="rId16" w:history="1">
        <w:r>
          <w:rPr>
            <w:color w:val="0000FF"/>
          </w:rPr>
          <w:t>частью 3 статьи 7</w:t>
        </w:r>
      </w:hyperlink>
      <w:r>
        <w:t xml:space="preserve"> Федерального закона от 12.08.1995 N 144-ФЗ "Об оперативно-розыскной деятельности" (Собрание законодательства Российской Федерации, 1995, N 33, ст. 3349; 1997, N 29, ст. 3502; 1998, N 30, ст. 3613; 1999, N 2, ст. 233; 2000, N 1 (ч. I), ст. 8; 2001, N 13, ст. 1140; 2003, N 2, ст. 167, N 27 (ч. I), ст. 2700; 2004, N 27, ст. 2711, N 35, ст. 3607; 2005, N 49, ст. 5128; 2007, N 31, ст. 4008, ст. 4011; 2008, N 18, ст. 1941, N 19 (поправка), N 52 (ч. I), ст. 6227, ст. 6235, ст. 6248; 2011, N 1, ст. 16, N 48, ст. 6730, N 50, ст. 7366; 2012, N 29, ст. 3994, N 49, ст. 6752; 2013, N 14, ст. 1661, N 26, ст. 3207, N 44, ст. 5641) (далее - Федеральный закон N 144-ФЗ).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8. При осуществлении проверки, предусмотренной </w:t>
      </w:r>
      <w:hyperlink w:anchor="Par77" w:history="1">
        <w:r>
          <w:rPr>
            <w:color w:val="0000FF"/>
          </w:rPr>
          <w:t>подпунктом 7.1</w:t>
        </w:r>
      </w:hyperlink>
      <w:r>
        <w:t xml:space="preserve"> настоящего </w:t>
      </w:r>
      <w:r>
        <w:lastRenderedPageBreak/>
        <w:t>Положения, должностные лица Управления кадров, последипломного образования и гигиенического воспитания населения Роспотребнадзора вправе: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8.1. Проводить беседу с гражданином (работником);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8.2. Изучать представленные гражданином (работником) сведения о доходах, об имуществе и обязательствах имущественного характера, а также дополнительные материалы;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8.3. Получать от гражданина (работника) пояснения по представленным им сведениям о доходах, об имуществе и обязательствах имущественного характера и материалам;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bookmarkStart w:id="6" w:name="Par83"/>
      <w:bookmarkEnd w:id="6"/>
      <w:r>
        <w:t xml:space="preserve">8.4. Направлять в установленном порядке запросы (кроме запросов, предусмотренных </w:t>
      </w:r>
      <w:hyperlink w:anchor="Par78" w:history="1">
        <w:r>
          <w:rPr>
            <w:color w:val="0000FF"/>
          </w:rPr>
          <w:t>подпунктом 7.2</w:t>
        </w:r>
      </w:hyperlink>
      <w:r>
        <w:t xml:space="preserve"> настоящего Положения)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об имеющихся у них сведениях: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о доходах, об имуществе и обязательствах имущественного характера гражданина (работника), его супруги (супруга) и несовершеннолетних детей;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о достоверности и полноте сведений, представленных гражданином в соответствии с нормативными правовыми актами Российской Федерации;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о соблюдении работником требований к служебному поведению;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8.5. Наводить справки у физических лиц и получать от них информацию с их согласия;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8.6. Анализировать сведения, представленные гражданином (работником) в соответствии с </w:t>
      </w:r>
      <w:hyperlink r:id="rId1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противодействии коррупции.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bookmarkStart w:id="7" w:name="Par89"/>
      <w:bookmarkEnd w:id="7"/>
      <w:r>
        <w:t xml:space="preserve">9. В запросе, предусмотренном </w:t>
      </w:r>
      <w:hyperlink w:anchor="Par83" w:history="1">
        <w:r>
          <w:rPr>
            <w:color w:val="0000FF"/>
          </w:rPr>
          <w:t>подпунктом 8.4</w:t>
        </w:r>
      </w:hyperlink>
      <w:r>
        <w:t xml:space="preserve"> настоящего Положения, указываются: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9.1. Фамилия, имя, отчество (при наличии) руководителя государственного органа или организации, в которые направляется запрос;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9.2. Нормативный правовой акт, на основании которого направляется запрос;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9.3. Фамилия, имя, отчество (при наличии),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(работника),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работника, в отношении которого имеются сведения о несоблюдении им требований к служебному поведению;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9.4. Содержание и объем сведений, подлежащих проверке;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9.5. Срок представления запрашиваемых сведений;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9.6. Фамилия, инициалы и номер телефона должностного лица, подготовившего запрос;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9.7. Идентификационный номер налогоплательщика (в случае направления запроса в налоговые органы Российской Федерации);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9.8. Другие необходимые сведения.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10. В запросе, указанном в </w:t>
      </w:r>
      <w:hyperlink w:anchor="Par78" w:history="1">
        <w:r>
          <w:rPr>
            <w:color w:val="0000FF"/>
          </w:rPr>
          <w:t>подпункте 7.2</w:t>
        </w:r>
      </w:hyperlink>
      <w:r>
        <w:t xml:space="preserve"> настоящего Положения, помимо сведений, перечисленных в </w:t>
      </w:r>
      <w:hyperlink w:anchor="Par89" w:history="1">
        <w:r>
          <w:rPr>
            <w:color w:val="0000FF"/>
          </w:rPr>
          <w:t>пункте 9</w:t>
        </w:r>
      </w:hyperlink>
      <w:r>
        <w:t xml:space="preserve">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N 144-ФЗ.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11. Запросы направляются руководителем Роспотребнадзора или уполномоченным им должностным лицом.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Запросы в кредитные организации, налоговые органы Российской Федерации и </w:t>
      </w:r>
      <w:r>
        <w:lastRenderedPageBreak/>
        <w:t>органы, осуществляющие государственную регистрацию прав на недвижимое имущество и сделок с ним, направляются руководителем Роспотребнадзора.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12. Начальник Управления кадров, последипломного образования и гигиенического воспитания населения Роспотребнадзора обеспечивает: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12.1. Уведомление в письменной форме работника о начале в отношении него проверки и разъяснение ему содержания </w:t>
      </w:r>
      <w:hyperlink w:anchor="Par103" w:history="1">
        <w:r>
          <w:rPr>
            <w:color w:val="0000FF"/>
          </w:rPr>
          <w:t>подпункта 12.2</w:t>
        </w:r>
      </w:hyperlink>
      <w:r>
        <w:t xml:space="preserve"> настоящего Положения - в течение 2 рабочих дней со дня получения соответствующего решения;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bookmarkStart w:id="8" w:name="Par103"/>
      <w:bookmarkEnd w:id="8"/>
      <w:r>
        <w:t>12.2. Проведение в случае обращения работника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работника, а при наличии уважительной причины - в срок, согласованный с работником.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13. По окончании проверки начальник Управления кадров, последипломного образования и гигиенического воспитания населения Роспотребнадзора обязан ознакомить работника с результатами проверки с соблюдением </w:t>
      </w:r>
      <w:hyperlink r:id="rId19" w:history="1">
        <w:r>
          <w:rPr>
            <w:color w:val="0000FF"/>
          </w:rPr>
          <w:t>законодательства</w:t>
        </w:r>
      </w:hyperlink>
      <w:r>
        <w:t xml:space="preserve"> о государственной тайне.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bookmarkStart w:id="9" w:name="Par105"/>
      <w:bookmarkEnd w:id="9"/>
      <w:r>
        <w:t>14. Работник вправе: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14.1. Давать пояснения в письменной форме: в ходе проверки; по вопросам, указанным в </w:t>
      </w:r>
      <w:hyperlink w:anchor="Par103" w:history="1">
        <w:r>
          <w:rPr>
            <w:color w:val="0000FF"/>
          </w:rPr>
          <w:t>подпункте 12.2</w:t>
        </w:r>
      </w:hyperlink>
      <w:r>
        <w:t xml:space="preserve"> настоящего Положения; по результатам проверки;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14.2. Представлять дополнительные материалы и давать по ним пояснения в письменной форме;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14.3. Обращаться в Управление кадров, последипломного образования и гигиенического воспитания населения Роспотребнадзора с подлежащим удовлетворению ходатайством о проведении с ним беседы по вопросам, указанным в </w:t>
      </w:r>
      <w:hyperlink w:anchor="Par103" w:history="1">
        <w:r>
          <w:rPr>
            <w:color w:val="0000FF"/>
          </w:rPr>
          <w:t>подпункте 12.2</w:t>
        </w:r>
      </w:hyperlink>
      <w:r>
        <w:t xml:space="preserve"> настоящего Положения.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15. Пояснения, указанные в </w:t>
      </w:r>
      <w:hyperlink w:anchor="Par105" w:history="1">
        <w:r>
          <w:rPr>
            <w:color w:val="0000FF"/>
          </w:rPr>
          <w:t>пункте 14</w:t>
        </w:r>
      </w:hyperlink>
      <w:r>
        <w:t xml:space="preserve"> настоящего Положения, приобщаются к материалам проверки.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16. На период проведения проверки работник может быть отстранен от замещаемой должности лицом, принявшим решение о ее проведении.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17. Доклад о результатах проверки представляется Управлением кадров, последипломного образования и гигиенического воспитания населения Роспотребнадзора руководителю Роспотребнадзора. При этом в докладе должно содержаться одно из следующих предложений: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17.1. О назначении гражданина на должность;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17.2. Об отказе гражданину в назначении на должность;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17.3. Об отсутствии оснований для применения к работнику мер юридической ответственности;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17.4. О применении к работнику мер юридической ответственности.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  <w:r>
        <w:t>18.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</w:p>
    <w:p w:rsidR="003F7FC2" w:rsidRDefault="003F7FC2">
      <w:pPr>
        <w:widowControl w:val="0"/>
        <w:autoSpaceDE w:val="0"/>
        <w:autoSpaceDN w:val="0"/>
        <w:adjustRightInd w:val="0"/>
        <w:ind w:firstLine="540"/>
        <w:jc w:val="both"/>
      </w:pPr>
    </w:p>
    <w:p w:rsidR="003F7FC2" w:rsidRDefault="003F7FC2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5B3701" w:rsidRDefault="005B3701">
      <w:bookmarkStart w:id="10" w:name="_GoBack"/>
      <w:bookmarkEnd w:id="10"/>
    </w:p>
    <w:sectPr w:rsidR="005B3701" w:rsidSect="004B3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FC2"/>
    <w:rsid w:val="000123D2"/>
    <w:rsid w:val="00014AE4"/>
    <w:rsid w:val="0002319B"/>
    <w:rsid w:val="0002424A"/>
    <w:rsid w:val="000329E4"/>
    <w:rsid w:val="00036311"/>
    <w:rsid w:val="00037F2C"/>
    <w:rsid w:val="00043347"/>
    <w:rsid w:val="00064124"/>
    <w:rsid w:val="000679B5"/>
    <w:rsid w:val="00076EED"/>
    <w:rsid w:val="000805C7"/>
    <w:rsid w:val="00084D03"/>
    <w:rsid w:val="00087B5B"/>
    <w:rsid w:val="00091AF2"/>
    <w:rsid w:val="000A2D07"/>
    <w:rsid w:val="000A47C4"/>
    <w:rsid w:val="000A6384"/>
    <w:rsid w:val="000C001D"/>
    <w:rsid w:val="000C2154"/>
    <w:rsid w:val="000D0C0A"/>
    <w:rsid w:val="000E1AD7"/>
    <w:rsid w:val="000F56CC"/>
    <w:rsid w:val="001010E2"/>
    <w:rsid w:val="00111EB7"/>
    <w:rsid w:val="00112FAC"/>
    <w:rsid w:val="001163B1"/>
    <w:rsid w:val="00116937"/>
    <w:rsid w:val="001474FE"/>
    <w:rsid w:val="00152F69"/>
    <w:rsid w:val="00154DA3"/>
    <w:rsid w:val="00156D69"/>
    <w:rsid w:val="00163589"/>
    <w:rsid w:val="00175BF4"/>
    <w:rsid w:val="00183B56"/>
    <w:rsid w:val="0018509C"/>
    <w:rsid w:val="0018553A"/>
    <w:rsid w:val="00195FDD"/>
    <w:rsid w:val="001964E3"/>
    <w:rsid w:val="001A0977"/>
    <w:rsid w:val="001B1649"/>
    <w:rsid w:val="001B1AE8"/>
    <w:rsid w:val="001B7E48"/>
    <w:rsid w:val="001C2F7A"/>
    <w:rsid w:val="001D1782"/>
    <w:rsid w:val="001D563A"/>
    <w:rsid w:val="001F7FD9"/>
    <w:rsid w:val="002065E0"/>
    <w:rsid w:val="00206D7E"/>
    <w:rsid w:val="00210EA1"/>
    <w:rsid w:val="00217248"/>
    <w:rsid w:val="002179B6"/>
    <w:rsid w:val="002369E2"/>
    <w:rsid w:val="002416E5"/>
    <w:rsid w:val="00243A50"/>
    <w:rsid w:val="00243C81"/>
    <w:rsid w:val="00280AFE"/>
    <w:rsid w:val="0028625D"/>
    <w:rsid w:val="00295727"/>
    <w:rsid w:val="002A03B5"/>
    <w:rsid w:val="002A201F"/>
    <w:rsid w:val="002B2D8C"/>
    <w:rsid w:val="002D3F39"/>
    <w:rsid w:val="002E0ECD"/>
    <w:rsid w:val="002E593E"/>
    <w:rsid w:val="00305F8B"/>
    <w:rsid w:val="003401F7"/>
    <w:rsid w:val="003414ED"/>
    <w:rsid w:val="00342520"/>
    <w:rsid w:val="0035193E"/>
    <w:rsid w:val="00362445"/>
    <w:rsid w:val="00363A75"/>
    <w:rsid w:val="00363AC6"/>
    <w:rsid w:val="00365212"/>
    <w:rsid w:val="0037078F"/>
    <w:rsid w:val="00370A3B"/>
    <w:rsid w:val="00374DCE"/>
    <w:rsid w:val="00387FA5"/>
    <w:rsid w:val="00396AB3"/>
    <w:rsid w:val="003A02F9"/>
    <w:rsid w:val="003A77A4"/>
    <w:rsid w:val="003C4B5E"/>
    <w:rsid w:val="003C6324"/>
    <w:rsid w:val="003D19ED"/>
    <w:rsid w:val="003D23D7"/>
    <w:rsid w:val="003D7E4D"/>
    <w:rsid w:val="003F0686"/>
    <w:rsid w:val="003F5CB7"/>
    <w:rsid w:val="003F7FC2"/>
    <w:rsid w:val="00404CCE"/>
    <w:rsid w:val="00405B83"/>
    <w:rsid w:val="00417725"/>
    <w:rsid w:val="0042569B"/>
    <w:rsid w:val="00444484"/>
    <w:rsid w:val="00444955"/>
    <w:rsid w:val="00445F1E"/>
    <w:rsid w:val="004572DC"/>
    <w:rsid w:val="00457476"/>
    <w:rsid w:val="00463A75"/>
    <w:rsid w:val="004678A4"/>
    <w:rsid w:val="004818E2"/>
    <w:rsid w:val="00496A94"/>
    <w:rsid w:val="004A4E95"/>
    <w:rsid w:val="004B0593"/>
    <w:rsid w:val="004B3F65"/>
    <w:rsid w:val="004B509A"/>
    <w:rsid w:val="004B6FE1"/>
    <w:rsid w:val="004C065A"/>
    <w:rsid w:val="004C7466"/>
    <w:rsid w:val="004D16F1"/>
    <w:rsid w:val="004E4A47"/>
    <w:rsid w:val="004F633A"/>
    <w:rsid w:val="004F68C8"/>
    <w:rsid w:val="00501499"/>
    <w:rsid w:val="00504DAA"/>
    <w:rsid w:val="005155BA"/>
    <w:rsid w:val="005252FF"/>
    <w:rsid w:val="0053267F"/>
    <w:rsid w:val="00547654"/>
    <w:rsid w:val="005532A4"/>
    <w:rsid w:val="005573FC"/>
    <w:rsid w:val="00570D05"/>
    <w:rsid w:val="00571842"/>
    <w:rsid w:val="00573958"/>
    <w:rsid w:val="005847A7"/>
    <w:rsid w:val="005967B1"/>
    <w:rsid w:val="005A073B"/>
    <w:rsid w:val="005A2740"/>
    <w:rsid w:val="005A7125"/>
    <w:rsid w:val="005B2F1C"/>
    <w:rsid w:val="005B3701"/>
    <w:rsid w:val="005B5E21"/>
    <w:rsid w:val="005C29AF"/>
    <w:rsid w:val="005C5614"/>
    <w:rsid w:val="005D2BDB"/>
    <w:rsid w:val="0063508F"/>
    <w:rsid w:val="00641886"/>
    <w:rsid w:val="00642752"/>
    <w:rsid w:val="00665B6A"/>
    <w:rsid w:val="00667AF3"/>
    <w:rsid w:val="006707B9"/>
    <w:rsid w:val="00677357"/>
    <w:rsid w:val="00681F8F"/>
    <w:rsid w:val="006876F2"/>
    <w:rsid w:val="00691167"/>
    <w:rsid w:val="006A36D1"/>
    <w:rsid w:val="006A6216"/>
    <w:rsid w:val="006A79F1"/>
    <w:rsid w:val="006B3B6C"/>
    <w:rsid w:val="006B4850"/>
    <w:rsid w:val="006D301D"/>
    <w:rsid w:val="00704514"/>
    <w:rsid w:val="00722679"/>
    <w:rsid w:val="00723128"/>
    <w:rsid w:val="00723FCA"/>
    <w:rsid w:val="00724CA9"/>
    <w:rsid w:val="0072632C"/>
    <w:rsid w:val="007334B2"/>
    <w:rsid w:val="0073475F"/>
    <w:rsid w:val="00734F3C"/>
    <w:rsid w:val="00735455"/>
    <w:rsid w:val="00750729"/>
    <w:rsid w:val="00753864"/>
    <w:rsid w:val="00761E3D"/>
    <w:rsid w:val="007A0FF7"/>
    <w:rsid w:val="007A4ECD"/>
    <w:rsid w:val="007A628F"/>
    <w:rsid w:val="007A6514"/>
    <w:rsid w:val="007B7FCF"/>
    <w:rsid w:val="007C0A98"/>
    <w:rsid w:val="007C3B82"/>
    <w:rsid w:val="007C411B"/>
    <w:rsid w:val="007D1ADB"/>
    <w:rsid w:val="007E5CDC"/>
    <w:rsid w:val="007F472D"/>
    <w:rsid w:val="007F6409"/>
    <w:rsid w:val="0080383B"/>
    <w:rsid w:val="0080651E"/>
    <w:rsid w:val="00811854"/>
    <w:rsid w:val="00812E0A"/>
    <w:rsid w:val="008229B9"/>
    <w:rsid w:val="00845322"/>
    <w:rsid w:val="00851A57"/>
    <w:rsid w:val="008523CB"/>
    <w:rsid w:val="008618F6"/>
    <w:rsid w:val="008662A7"/>
    <w:rsid w:val="008826E7"/>
    <w:rsid w:val="00886B32"/>
    <w:rsid w:val="00893646"/>
    <w:rsid w:val="00897E52"/>
    <w:rsid w:val="008B5F16"/>
    <w:rsid w:val="008B6372"/>
    <w:rsid w:val="008C2E5E"/>
    <w:rsid w:val="008D1489"/>
    <w:rsid w:val="008D20F9"/>
    <w:rsid w:val="008D2DF0"/>
    <w:rsid w:val="008D4DE2"/>
    <w:rsid w:val="008E0096"/>
    <w:rsid w:val="008E5EB0"/>
    <w:rsid w:val="008F2639"/>
    <w:rsid w:val="008F4708"/>
    <w:rsid w:val="009122EB"/>
    <w:rsid w:val="00912CB4"/>
    <w:rsid w:val="009135E2"/>
    <w:rsid w:val="009149B3"/>
    <w:rsid w:val="009225F1"/>
    <w:rsid w:val="0093153F"/>
    <w:rsid w:val="00955EC2"/>
    <w:rsid w:val="00957DE9"/>
    <w:rsid w:val="009612BC"/>
    <w:rsid w:val="009674A7"/>
    <w:rsid w:val="009768CD"/>
    <w:rsid w:val="00977E58"/>
    <w:rsid w:val="009848AA"/>
    <w:rsid w:val="009864C7"/>
    <w:rsid w:val="00990563"/>
    <w:rsid w:val="00991DC3"/>
    <w:rsid w:val="009A10C1"/>
    <w:rsid w:val="009B219B"/>
    <w:rsid w:val="009B49C7"/>
    <w:rsid w:val="009B63AF"/>
    <w:rsid w:val="009C669C"/>
    <w:rsid w:val="009C6C83"/>
    <w:rsid w:val="009E77EC"/>
    <w:rsid w:val="009F100A"/>
    <w:rsid w:val="009F6E36"/>
    <w:rsid w:val="009F7089"/>
    <w:rsid w:val="00A010DB"/>
    <w:rsid w:val="00A01D2B"/>
    <w:rsid w:val="00A0480D"/>
    <w:rsid w:val="00A168CE"/>
    <w:rsid w:val="00A34770"/>
    <w:rsid w:val="00A428D5"/>
    <w:rsid w:val="00A46785"/>
    <w:rsid w:val="00A54102"/>
    <w:rsid w:val="00A6575B"/>
    <w:rsid w:val="00A65CF2"/>
    <w:rsid w:val="00A714BE"/>
    <w:rsid w:val="00A728F8"/>
    <w:rsid w:val="00A90DD5"/>
    <w:rsid w:val="00A92B70"/>
    <w:rsid w:val="00A94665"/>
    <w:rsid w:val="00A95B00"/>
    <w:rsid w:val="00AA2721"/>
    <w:rsid w:val="00AB43E5"/>
    <w:rsid w:val="00AB7037"/>
    <w:rsid w:val="00AD3B70"/>
    <w:rsid w:val="00B02D19"/>
    <w:rsid w:val="00B06DCB"/>
    <w:rsid w:val="00B07782"/>
    <w:rsid w:val="00B233A8"/>
    <w:rsid w:val="00B27FF2"/>
    <w:rsid w:val="00B3069B"/>
    <w:rsid w:val="00B400B0"/>
    <w:rsid w:val="00B41681"/>
    <w:rsid w:val="00B52E91"/>
    <w:rsid w:val="00B54021"/>
    <w:rsid w:val="00B54713"/>
    <w:rsid w:val="00B64CDB"/>
    <w:rsid w:val="00B6629D"/>
    <w:rsid w:val="00B7263C"/>
    <w:rsid w:val="00B72F4B"/>
    <w:rsid w:val="00B73BB6"/>
    <w:rsid w:val="00B75F07"/>
    <w:rsid w:val="00B839D7"/>
    <w:rsid w:val="00B85C2D"/>
    <w:rsid w:val="00B865CF"/>
    <w:rsid w:val="00B909BA"/>
    <w:rsid w:val="00B95317"/>
    <w:rsid w:val="00B96165"/>
    <w:rsid w:val="00B965B2"/>
    <w:rsid w:val="00BE2FBB"/>
    <w:rsid w:val="00BE59C6"/>
    <w:rsid w:val="00BF37EE"/>
    <w:rsid w:val="00C1203F"/>
    <w:rsid w:val="00C22D15"/>
    <w:rsid w:val="00C250A2"/>
    <w:rsid w:val="00C25FC9"/>
    <w:rsid w:val="00C31D7C"/>
    <w:rsid w:val="00C33287"/>
    <w:rsid w:val="00C3689B"/>
    <w:rsid w:val="00C4378E"/>
    <w:rsid w:val="00C50C26"/>
    <w:rsid w:val="00C63191"/>
    <w:rsid w:val="00C63F2A"/>
    <w:rsid w:val="00C65B20"/>
    <w:rsid w:val="00C702B2"/>
    <w:rsid w:val="00C733D3"/>
    <w:rsid w:val="00C85635"/>
    <w:rsid w:val="00CA19D7"/>
    <w:rsid w:val="00CC6AA4"/>
    <w:rsid w:val="00CD46E6"/>
    <w:rsid w:val="00CE37C8"/>
    <w:rsid w:val="00CE47B3"/>
    <w:rsid w:val="00CF0BAE"/>
    <w:rsid w:val="00CF3FCD"/>
    <w:rsid w:val="00CF64D6"/>
    <w:rsid w:val="00D03ABC"/>
    <w:rsid w:val="00D1001A"/>
    <w:rsid w:val="00D13995"/>
    <w:rsid w:val="00D21F5B"/>
    <w:rsid w:val="00D31E3F"/>
    <w:rsid w:val="00D33EEB"/>
    <w:rsid w:val="00D402F3"/>
    <w:rsid w:val="00D456DB"/>
    <w:rsid w:val="00D52A12"/>
    <w:rsid w:val="00D628F2"/>
    <w:rsid w:val="00D71E8D"/>
    <w:rsid w:val="00D749A6"/>
    <w:rsid w:val="00D75060"/>
    <w:rsid w:val="00D82BA4"/>
    <w:rsid w:val="00D86334"/>
    <w:rsid w:val="00D91350"/>
    <w:rsid w:val="00DA064C"/>
    <w:rsid w:val="00DB665C"/>
    <w:rsid w:val="00DB76F7"/>
    <w:rsid w:val="00DC2C2D"/>
    <w:rsid w:val="00DC6C40"/>
    <w:rsid w:val="00DD43C6"/>
    <w:rsid w:val="00DD4534"/>
    <w:rsid w:val="00DE3EA6"/>
    <w:rsid w:val="00DE44D2"/>
    <w:rsid w:val="00DE4F0A"/>
    <w:rsid w:val="00DE5C7B"/>
    <w:rsid w:val="00E01434"/>
    <w:rsid w:val="00E10869"/>
    <w:rsid w:val="00E12E09"/>
    <w:rsid w:val="00E1526F"/>
    <w:rsid w:val="00E208A5"/>
    <w:rsid w:val="00E24E73"/>
    <w:rsid w:val="00E31633"/>
    <w:rsid w:val="00E40632"/>
    <w:rsid w:val="00E425A1"/>
    <w:rsid w:val="00E50378"/>
    <w:rsid w:val="00E513EA"/>
    <w:rsid w:val="00E51B05"/>
    <w:rsid w:val="00E84372"/>
    <w:rsid w:val="00EB7260"/>
    <w:rsid w:val="00EC1835"/>
    <w:rsid w:val="00ED5ABD"/>
    <w:rsid w:val="00ED6E55"/>
    <w:rsid w:val="00EE7D86"/>
    <w:rsid w:val="00EF4D2E"/>
    <w:rsid w:val="00EF5970"/>
    <w:rsid w:val="00EF7ECD"/>
    <w:rsid w:val="00F01EC4"/>
    <w:rsid w:val="00F03237"/>
    <w:rsid w:val="00F05566"/>
    <w:rsid w:val="00F2299B"/>
    <w:rsid w:val="00F25738"/>
    <w:rsid w:val="00F27084"/>
    <w:rsid w:val="00F31633"/>
    <w:rsid w:val="00F44877"/>
    <w:rsid w:val="00F60238"/>
    <w:rsid w:val="00F62ACB"/>
    <w:rsid w:val="00F65906"/>
    <w:rsid w:val="00F77932"/>
    <w:rsid w:val="00F93DA3"/>
    <w:rsid w:val="00F95F59"/>
    <w:rsid w:val="00F96AF6"/>
    <w:rsid w:val="00FA01FF"/>
    <w:rsid w:val="00FA5211"/>
    <w:rsid w:val="00FB2304"/>
    <w:rsid w:val="00FB2A30"/>
    <w:rsid w:val="00FB661B"/>
    <w:rsid w:val="00FC2FD5"/>
    <w:rsid w:val="00FC5BAB"/>
    <w:rsid w:val="00FD0D1B"/>
    <w:rsid w:val="00FD2D09"/>
    <w:rsid w:val="00FE5385"/>
    <w:rsid w:val="00FF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7B962747FC172594FFFD60961BBB863B66431E397108834F0E056D6AE816BDD834261C35B44D20XBa3M" TargetMode="External"/><Relationship Id="rId13" Type="http://schemas.openxmlformats.org/officeDocument/2006/relationships/hyperlink" Target="consultantplus://offline/ref=6B7B962747FC172594FFFD60961BBB863B67411D317C08834F0E056D6AE816BDD834261C35B44D26XBa0M" TargetMode="External"/><Relationship Id="rId18" Type="http://schemas.openxmlformats.org/officeDocument/2006/relationships/hyperlink" Target="consultantplus://offline/ref=6B7B962747FC172594FFFD60961BBB863B66401C3B7108834F0E056D6AXEa8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6B7B962747FC172594FFFD60961BBB863B66431E397A08834F0E056D6AE816BDD834261C35B44D25XBa1M" TargetMode="External"/><Relationship Id="rId12" Type="http://schemas.openxmlformats.org/officeDocument/2006/relationships/hyperlink" Target="consultantplus://offline/ref=6B7B962747FC172594FFFD60961BBB863B6640153A7108834F0E056D6AXEa8M" TargetMode="External"/><Relationship Id="rId17" Type="http://schemas.openxmlformats.org/officeDocument/2006/relationships/hyperlink" Target="consultantplus://offline/ref=6B7B962747FC172594FFFD60961BBB863B6640153A7108834F0E056D6AXEa8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B7B962747FC172594FFFD60961BBB863B66401C3B7108834F0E056D6AE816BDD834261EX3a4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B7B962747FC172594FFFD60961BBB863B604E193D7808834F0E056D6AE816BDD834261C35B44D22XBaAM" TargetMode="External"/><Relationship Id="rId11" Type="http://schemas.openxmlformats.org/officeDocument/2006/relationships/hyperlink" Target="consultantplus://offline/ref=6B7B962747FC172594FFFD60961BBB863B67411D317C08834F0E056D6AE816BDD834261C35B44D26XBa0M" TargetMode="External"/><Relationship Id="rId5" Type="http://schemas.openxmlformats.org/officeDocument/2006/relationships/hyperlink" Target="consultantplus://offline/ref=6B7B962747FC172594FFFD60961BBB863B6640153A7108834F0E056D6AE816BDD834261C35B44C25XBa0M" TargetMode="External"/><Relationship Id="rId15" Type="http://schemas.openxmlformats.org/officeDocument/2006/relationships/hyperlink" Target="consultantplus://offline/ref=6B7B962747FC172594FFFD60961BBB863B664014307E08834F0E056D6AE816BDD834261FX3a5M" TargetMode="External"/><Relationship Id="rId10" Type="http://schemas.openxmlformats.org/officeDocument/2006/relationships/hyperlink" Target="consultantplus://offline/ref=6B7B962747FC172594FFFD60961BBB863B67411D317C08834F0E056D6AE816BDD834261C35B44D26XBa0M" TargetMode="External"/><Relationship Id="rId19" Type="http://schemas.openxmlformats.org/officeDocument/2006/relationships/hyperlink" Target="consultantplus://offline/ref=6B7B962747FC172594FFFD60961BBB8633604F14387355894757096F6DE749AADF7D2A1D35B44DX2a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B7B962747FC172594FFFD60961BBB863B66431E397008834F0E056D6AE816BDD834261C35B44D24XBa1M" TargetMode="External"/><Relationship Id="rId14" Type="http://schemas.openxmlformats.org/officeDocument/2006/relationships/hyperlink" Target="consultantplus://offline/ref=6B7B962747FC172594FFFD60961BBB863B67411D317C08834F0E056D6AE816BDD834261C35B44D26XBa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2510</Words>
  <Characters>14307</Characters>
  <Application>Microsoft Office Word</Application>
  <DocSecurity>0</DocSecurity>
  <Lines>119</Lines>
  <Paragraphs>33</Paragraphs>
  <ScaleCrop>false</ScaleCrop>
  <Company>SPecialiST RePack</Company>
  <LinksUpToDate>false</LinksUpToDate>
  <CharactersWithSpaces>16784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Ю А</dc:creator>
  <cp:keywords/>
  <dc:description/>
  <cp:lastModifiedBy>Крылова Ю А</cp:lastModifiedBy>
  <cp:revision>1</cp:revision>
  <dcterms:created xsi:type="dcterms:W3CDTF">2014-04-11T12:26:00Z</dcterms:created>
  <dcterms:modified xsi:type="dcterms:W3CDTF">2014-04-11T12:26:00Z</dcterms:modified>
</cp:coreProperties>
</file>