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147" w:rsidRDefault="00603147">
      <w:pPr>
        <w:widowControl w:val="0"/>
        <w:autoSpaceDE w:val="0"/>
        <w:autoSpaceDN w:val="0"/>
        <w:adjustRightInd w:val="0"/>
        <w:jc w:val="both"/>
        <w:outlineLvl w:val="0"/>
      </w:pPr>
    </w:p>
    <w:p w:rsidR="00603147" w:rsidRDefault="00603147">
      <w:pPr>
        <w:widowControl w:val="0"/>
        <w:autoSpaceDE w:val="0"/>
        <w:autoSpaceDN w:val="0"/>
        <w:adjustRightInd w:val="0"/>
        <w:outlineLvl w:val="0"/>
      </w:pPr>
      <w:bookmarkStart w:id="0" w:name="Par1"/>
      <w:bookmarkEnd w:id="0"/>
      <w:r>
        <w:t>Зарегистрировано в Минюсте РФ 1 ноября 2010 г. N 18862</w:t>
      </w:r>
    </w:p>
    <w:p w:rsidR="00603147" w:rsidRDefault="00603147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sz w:val="5"/>
          <w:szCs w:val="5"/>
        </w:rPr>
      </w:pPr>
    </w:p>
    <w:p w:rsidR="00603147" w:rsidRDefault="00603147">
      <w:pPr>
        <w:widowControl w:val="0"/>
        <w:autoSpaceDE w:val="0"/>
        <w:autoSpaceDN w:val="0"/>
        <w:adjustRightInd w:val="0"/>
      </w:pPr>
    </w:p>
    <w:p w:rsidR="00603147" w:rsidRDefault="0060314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МИНИСТЕРСТВО ЗДРАВООХРАНЕНИЯ И СОЦИАЛЬНОГО РАЗВИТИЯ</w:t>
      </w:r>
    </w:p>
    <w:p w:rsidR="00603147" w:rsidRDefault="0060314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РОССИЙСКОЙ ФЕДЕРАЦИИ</w:t>
      </w:r>
    </w:p>
    <w:p w:rsidR="00603147" w:rsidRDefault="0060314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03147" w:rsidRDefault="0060314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ФЕДЕРАЛЬНАЯ СЛУЖБА ПО НАДЗОРУ В СФЕРЕ ЗАЩИТЫ</w:t>
      </w:r>
    </w:p>
    <w:p w:rsidR="00603147" w:rsidRDefault="0060314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ПРАВ ПОТРЕБИТЕЛЕЙ И БЛАГОПОЛУЧИЯ ЧЕЛОВЕКА</w:t>
      </w:r>
    </w:p>
    <w:p w:rsidR="00603147" w:rsidRDefault="0060314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03147" w:rsidRDefault="0060314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ПРИКАЗ</w:t>
      </w:r>
    </w:p>
    <w:p w:rsidR="00603147" w:rsidRDefault="0060314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от 8 октября 2010 г. N 359</w:t>
      </w:r>
    </w:p>
    <w:p w:rsidR="00603147" w:rsidRDefault="0060314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03147" w:rsidRDefault="0060314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О ВНЕСЕНИИ ИЗМЕНЕНИЙ</w:t>
      </w:r>
    </w:p>
    <w:p w:rsidR="00603147" w:rsidRDefault="0060314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В ПРИКАЗ РОСПОТРЕБНАДЗОРА ОТ 17 МАРТА 2010 Г. N 95</w:t>
      </w:r>
    </w:p>
    <w:p w:rsidR="00603147" w:rsidRDefault="0060314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"ОБ УТВЕРЖДЕНИИ ПОРЯДКА УВЕДОМЛЕНИЯ ПРЕДСТАВИТЕЛЯ</w:t>
      </w:r>
    </w:p>
    <w:p w:rsidR="00603147" w:rsidRDefault="0060314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НАНИМАТЕЛЯ О ФАКТАХ ОБРАЩЕНИЯ В ЦЕЛЯХ СКЛОНЕНИЯ ФЕДЕРАЛЬНЫХ</w:t>
      </w:r>
    </w:p>
    <w:p w:rsidR="00603147" w:rsidRDefault="0060314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ГОСУДАРСТВЕННЫХ ГРАЖДАНСКИХ СЛУЖАЩИХ РОСПОТРЕБНАДЗОРА</w:t>
      </w:r>
    </w:p>
    <w:p w:rsidR="00603147" w:rsidRDefault="0060314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К СОВЕРШЕНИЮ КОРРУПЦИОННЫХ ПРАВОНАРУШЕНИЙ"</w:t>
      </w:r>
    </w:p>
    <w:p w:rsidR="00603147" w:rsidRDefault="00603147">
      <w:pPr>
        <w:widowControl w:val="0"/>
        <w:autoSpaceDE w:val="0"/>
        <w:autoSpaceDN w:val="0"/>
        <w:adjustRightInd w:val="0"/>
        <w:ind w:firstLine="540"/>
        <w:jc w:val="both"/>
      </w:pPr>
    </w:p>
    <w:p w:rsidR="00603147" w:rsidRDefault="00603147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>
        <w:t xml:space="preserve">Внести изменения в </w:t>
      </w:r>
      <w:hyperlink r:id="rId5" w:history="1">
        <w:r>
          <w:rPr>
            <w:color w:val="0000FF"/>
          </w:rPr>
          <w:t>Порядок</w:t>
        </w:r>
      </w:hyperlink>
      <w:r>
        <w:t xml:space="preserve"> уведомления представителя нанимателя о фактах обращения в целях склонения федеральных государственных гражданских служащих </w:t>
      </w:r>
      <w:proofErr w:type="spellStart"/>
      <w:r>
        <w:t>Роспотребнадзора</w:t>
      </w:r>
      <w:proofErr w:type="spellEnd"/>
      <w:r>
        <w:t xml:space="preserve"> к совершению коррупционных правонарушений, утвержденный Приказом Федеральной службы по надзору в сфере защиты прав потребителей и благополучия человека от 17 марта 2010 года N 95 (зарегистрирован Министерством юстиции Российской Федерации 24 марта 2010 г. N 16725), согласно </w:t>
      </w:r>
      <w:hyperlink w:anchor="Par35" w:history="1">
        <w:r>
          <w:rPr>
            <w:color w:val="0000FF"/>
          </w:rPr>
          <w:t>приложению</w:t>
        </w:r>
      </w:hyperlink>
      <w:r>
        <w:t>.</w:t>
      </w:r>
      <w:proofErr w:type="gramEnd"/>
    </w:p>
    <w:p w:rsidR="00603147" w:rsidRDefault="00603147">
      <w:pPr>
        <w:widowControl w:val="0"/>
        <w:autoSpaceDE w:val="0"/>
        <w:autoSpaceDN w:val="0"/>
        <w:adjustRightInd w:val="0"/>
        <w:ind w:firstLine="540"/>
        <w:jc w:val="both"/>
      </w:pPr>
    </w:p>
    <w:p w:rsidR="00603147" w:rsidRDefault="00603147">
      <w:pPr>
        <w:widowControl w:val="0"/>
        <w:autoSpaceDE w:val="0"/>
        <w:autoSpaceDN w:val="0"/>
        <w:adjustRightInd w:val="0"/>
        <w:jc w:val="right"/>
      </w:pPr>
      <w:r>
        <w:t>Руководитель</w:t>
      </w:r>
    </w:p>
    <w:p w:rsidR="00603147" w:rsidRDefault="00603147">
      <w:pPr>
        <w:widowControl w:val="0"/>
        <w:autoSpaceDE w:val="0"/>
        <w:autoSpaceDN w:val="0"/>
        <w:adjustRightInd w:val="0"/>
        <w:jc w:val="right"/>
      </w:pPr>
      <w:r>
        <w:t>Г.Г.ОНИЩЕНКО</w:t>
      </w:r>
    </w:p>
    <w:p w:rsidR="00603147" w:rsidRDefault="00603147">
      <w:pPr>
        <w:widowControl w:val="0"/>
        <w:autoSpaceDE w:val="0"/>
        <w:autoSpaceDN w:val="0"/>
        <w:adjustRightInd w:val="0"/>
        <w:ind w:firstLine="540"/>
        <w:jc w:val="both"/>
      </w:pPr>
    </w:p>
    <w:p w:rsidR="00603147" w:rsidRDefault="00603147">
      <w:pPr>
        <w:widowControl w:val="0"/>
        <w:autoSpaceDE w:val="0"/>
        <w:autoSpaceDN w:val="0"/>
        <w:adjustRightInd w:val="0"/>
        <w:ind w:firstLine="540"/>
        <w:jc w:val="both"/>
      </w:pPr>
    </w:p>
    <w:p w:rsidR="00603147" w:rsidRDefault="00603147">
      <w:pPr>
        <w:widowControl w:val="0"/>
        <w:autoSpaceDE w:val="0"/>
        <w:autoSpaceDN w:val="0"/>
        <w:adjustRightInd w:val="0"/>
        <w:ind w:firstLine="540"/>
        <w:jc w:val="both"/>
      </w:pPr>
    </w:p>
    <w:p w:rsidR="00603147" w:rsidRDefault="00603147">
      <w:pPr>
        <w:widowControl w:val="0"/>
        <w:autoSpaceDE w:val="0"/>
        <w:autoSpaceDN w:val="0"/>
        <w:adjustRightInd w:val="0"/>
        <w:ind w:firstLine="540"/>
        <w:jc w:val="both"/>
      </w:pPr>
    </w:p>
    <w:p w:rsidR="00603147" w:rsidRDefault="00603147">
      <w:pPr>
        <w:widowControl w:val="0"/>
        <w:autoSpaceDE w:val="0"/>
        <w:autoSpaceDN w:val="0"/>
        <w:adjustRightInd w:val="0"/>
        <w:ind w:firstLine="540"/>
        <w:jc w:val="both"/>
      </w:pPr>
    </w:p>
    <w:p w:rsidR="00603147" w:rsidRDefault="00603147">
      <w:pPr>
        <w:widowControl w:val="0"/>
        <w:autoSpaceDE w:val="0"/>
        <w:autoSpaceDN w:val="0"/>
        <w:adjustRightInd w:val="0"/>
        <w:jc w:val="right"/>
        <w:outlineLvl w:val="0"/>
      </w:pPr>
      <w:bookmarkStart w:id="1" w:name="Par29"/>
      <w:bookmarkEnd w:id="1"/>
      <w:r>
        <w:t>Приложение</w:t>
      </w:r>
    </w:p>
    <w:p w:rsidR="00603147" w:rsidRDefault="00603147">
      <w:pPr>
        <w:widowControl w:val="0"/>
        <w:autoSpaceDE w:val="0"/>
        <w:autoSpaceDN w:val="0"/>
        <w:adjustRightInd w:val="0"/>
        <w:jc w:val="right"/>
      </w:pPr>
    </w:p>
    <w:p w:rsidR="00603147" w:rsidRDefault="00603147">
      <w:pPr>
        <w:widowControl w:val="0"/>
        <w:autoSpaceDE w:val="0"/>
        <w:autoSpaceDN w:val="0"/>
        <w:adjustRightInd w:val="0"/>
        <w:jc w:val="right"/>
      </w:pPr>
      <w:r>
        <w:t>Утверждены</w:t>
      </w:r>
    </w:p>
    <w:p w:rsidR="00603147" w:rsidRDefault="00603147">
      <w:pPr>
        <w:widowControl w:val="0"/>
        <w:autoSpaceDE w:val="0"/>
        <w:autoSpaceDN w:val="0"/>
        <w:adjustRightInd w:val="0"/>
        <w:jc w:val="right"/>
      </w:pPr>
      <w:r>
        <w:t xml:space="preserve">Приказом </w:t>
      </w:r>
      <w:proofErr w:type="spellStart"/>
      <w:r>
        <w:t>Роспотребнадзора</w:t>
      </w:r>
      <w:proofErr w:type="spellEnd"/>
    </w:p>
    <w:p w:rsidR="00603147" w:rsidRDefault="00603147">
      <w:pPr>
        <w:widowControl w:val="0"/>
        <w:autoSpaceDE w:val="0"/>
        <w:autoSpaceDN w:val="0"/>
        <w:adjustRightInd w:val="0"/>
        <w:jc w:val="right"/>
      </w:pPr>
      <w:r>
        <w:t>от 08.10.2010 N 359</w:t>
      </w:r>
    </w:p>
    <w:p w:rsidR="00603147" w:rsidRDefault="00603147">
      <w:pPr>
        <w:widowControl w:val="0"/>
        <w:autoSpaceDE w:val="0"/>
        <w:autoSpaceDN w:val="0"/>
        <w:adjustRightInd w:val="0"/>
        <w:jc w:val="right"/>
      </w:pPr>
    </w:p>
    <w:p w:rsidR="00603147" w:rsidRDefault="0060314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2" w:name="Par35"/>
      <w:bookmarkEnd w:id="2"/>
      <w:r>
        <w:rPr>
          <w:b/>
          <w:bCs/>
        </w:rPr>
        <w:t>ИЗМЕНЕНИЯ,</w:t>
      </w:r>
    </w:p>
    <w:p w:rsidR="00603147" w:rsidRDefault="0060314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ВНОСИМЫЕ В ПОРЯДОК УВЕДОМЛЕНИЯ ПРЕДСТАВИТЕЛЯ</w:t>
      </w:r>
    </w:p>
    <w:p w:rsidR="00603147" w:rsidRDefault="0060314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НАНИМАТЕЛЯ О ФАКТАХ ОБРАЩЕНИЯ В ЦЕЛЯХ СКЛОНЕНИЯ ФЕДЕРАЛЬНЫХ</w:t>
      </w:r>
    </w:p>
    <w:p w:rsidR="00603147" w:rsidRDefault="0060314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ГОСУДАРСТВЕННЫХ ГРАЖДАНСКИХ СЛУЖАЩИХ РОСПОТРЕБНАДЗОРА</w:t>
      </w:r>
    </w:p>
    <w:p w:rsidR="00603147" w:rsidRDefault="0060314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К СОВЕРШЕНИЮ КОРРУПЦИОННЫХ ПРАВОНАРУШЕНИЙ</w:t>
      </w:r>
    </w:p>
    <w:p w:rsidR="00603147" w:rsidRDefault="00603147">
      <w:pPr>
        <w:widowControl w:val="0"/>
        <w:autoSpaceDE w:val="0"/>
        <w:autoSpaceDN w:val="0"/>
        <w:adjustRightInd w:val="0"/>
        <w:ind w:firstLine="540"/>
        <w:jc w:val="both"/>
      </w:pPr>
    </w:p>
    <w:p w:rsidR="00603147" w:rsidRDefault="00603147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 </w:t>
      </w:r>
      <w:hyperlink r:id="rId6" w:history="1">
        <w:r>
          <w:rPr>
            <w:color w:val="0000FF"/>
          </w:rPr>
          <w:t>Пункт 17</w:t>
        </w:r>
      </w:hyperlink>
      <w:r>
        <w:t xml:space="preserve"> изложить в следующей редакции:</w:t>
      </w:r>
    </w:p>
    <w:p w:rsidR="00603147" w:rsidRDefault="00603147">
      <w:pPr>
        <w:widowControl w:val="0"/>
        <w:autoSpaceDE w:val="0"/>
        <w:autoSpaceDN w:val="0"/>
        <w:adjustRightInd w:val="0"/>
        <w:ind w:firstLine="540"/>
        <w:jc w:val="both"/>
      </w:pPr>
      <w:r>
        <w:t>"17. По решению представителя нанимателя уполномоченным должностным лицом организуется проверка сведений о фактах обращения к гражданскому служащему в целях склонения к совершению коррупционного правонарушения (далее - проверка).</w:t>
      </w:r>
    </w:p>
    <w:p w:rsidR="00603147" w:rsidRDefault="00603147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Решение о проведении проверки принимается отдельно в отношении каждого </w:t>
      </w:r>
      <w:r>
        <w:lastRenderedPageBreak/>
        <w:t xml:space="preserve">гражданского служащего и оформляется в письменной форме в течение трех рабочих дней </w:t>
      </w:r>
      <w:proofErr w:type="gramStart"/>
      <w:r>
        <w:t>с даты регистрации</w:t>
      </w:r>
      <w:proofErr w:type="gramEnd"/>
      <w:r>
        <w:t xml:space="preserve"> Уведомления.</w:t>
      </w:r>
    </w:p>
    <w:p w:rsidR="00603147" w:rsidRDefault="00603147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>
        <w:t>Организация проверки сведений в случаях обращения к гражданскому служащему в связи с исполнением служебных обязанностей каких-либо лиц в целях склонения его к совершению коррупционных правонарушений или о ставших известными фактах обращения к иным гражданским служащим каких-либо лиц в целях склонения их к совершению коррупционных правонарушений осуществляется подразделением по вопросам государственной службы и кадров (уполномоченным должностным лицом) по поручению представителя нанимателя</w:t>
      </w:r>
      <w:proofErr w:type="gramEnd"/>
      <w:r>
        <w:t xml:space="preserve"> путем направления Уведомления в органы Прокуратуры Российской Федерации, территориальные органы МВД России, ФСБ России не позднее десяти рабочих дней </w:t>
      </w:r>
      <w:proofErr w:type="gramStart"/>
      <w:r>
        <w:t>с даты</w:t>
      </w:r>
      <w:proofErr w:type="gramEnd"/>
      <w:r>
        <w:t xml:space="preserve"> его регистрации.</w:t>
      </w:r>
    </w:p>
    <w:p w:rsidR="00603147" w:rsidRDefault="00603147">
      <w:pPr>
        <w:widowControl w:val="0"/>
        <w:autoSpaceDE w:val="0"/>
        <w:autoSpaceDN w:val="0"/>
        <w:adjustRightInd w:val="0"/>
        <w:ind w:firstLine="540"/>
        <w:jc w:val="both"/>
      </w:pPr>
      <w:r>
        <w:t>По решению представителя нанимателя Уведомление может направляться как одновременно во все перечисленные государственные органы, так и в один из них по компетенции.</w:t>
      </w:r>
    </w:p>
    <w:p w:rsidR="00603147" w:rsidRDefault="00603147">
      <w:pPr>
        <w:widowControl w:val="0"/>
        <w:autoSpaceDE w:val="0"/>
        <w:autoSpaceDN w:val="0"/>
        <w:adjustRightInd w:val="0"/>
        <w:ind w:firstLine="540"/>
        <w:jc w:val="both"/>
      </w:pPr>
      <w:r>
        <w:t>В случае направления Уведомления одновременно в несколько территориальных органов в сопроводительном письме перечисляются все адресаты с указанием реквизитов исходящих писем</w:t>
      </w:r>
      <w:proofErr w:type="gramStart"/>
      <w:r>
        <w:t>.".</w:t>
      </w:r>
      <w:proofErr w:type="gramEnd"/>
    </w:p>
    <w:p w:rsidR="00603147" w:rsidRDefault="00603147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2. </w:t>
      </w:r>
      <w:hyperlink r:id="rId7" w:history="1">
        <w:r>
          <w:rPr>
            <w:color w:val="0000FF"/>
          </w:rPr>
          <w:t>Пункт 18</w:t>
        </w:r>
      </w:hyperlink>
      <w:r>
        <w:t xml:space="preserve"> изложить в следующей редакции:</w:t>
      </w:r>
    </w:p>
    <w:p w:rsidR="00603147" w:rsidRDefault="00603147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"18. При осуществлении </w:t>
      </w:r>
      <w:proofErr w:type="gramStart"/>
      <w:r>
        <w:t>проверки</w:t>
      </w:r>
      <w:proofErr w:type="gramEnd"/>
      <w:r>
        <w:t xml:space="preserve"> уполномоченные должностные лица вправе:</w:t>
      </w:r>
    </w:p>
    <w:p w:rsidR="00603147" w:rsidRDefault="00603147">
      <w:pPr>
        <w:widowControl w:val="0"/>
        <w:autoSpaceDE w:val="0"/>
        <w:autoSpaceDN w:val="0"/>
        <w:adjustRightInd w:val="0"/>
        <w:ind w:firstLine="540"/>
        <w:jc w:val="both"/>
      </w:pPr>
      <w:r>
        <w:t>18.1. Проводить беседу с гражданским служащим;</w:t>
      </w:r>
    </w:p>
    <w:p w:rsidR="00603147" w:rsidRDefault="00603147">
      <w:pPr>
        <w:widowControl w:val="0"/>
        <w:autoSpaceDE w:val="0"/>
        <w:autoSpaceDN w:val="0"/>
        <w:adjustRightInd w:val="0"/>
        <w:ind w:firstLine="540"/>
        <w:jc w:val="both"/>
      </w:pPr>
      <w:r>
        <w:t>18.2. Изучать представленные гражданским служащим дополнительные материалы;</w:t>
      </w:r>
    </w:p>
    <w:p w:rsidR="00603147" w:rsidRDefault="00603147">
      <w:pPr>
        <w:widowControl w:val="0"/>
        <w:autoSpaceDE w:val="0"/>
        <w:autoSpaceDN w:val="0"/>
        <w:adjustRightInd w:val="0"/>
        <w:ind w:firstLine="540"/>
        <w:jc w:val="both"/>
      </w:pPr>
      <w:r>
        <w:t>18.3. Получать от гражданского служащего пояснения по представленным им материалам;</w:t>
      </w:r>
    </w:p>
    <w:p w:rsidR="00603147" w:rsidRDefault="00603147">
      <w:pPr>
        <w:widowControl w:val="0"/>
        <w:autoSpaceDE w:val="0"/>
        <w:autoSpaceDN w:val="0"/>
        <w:adjustRightInd w:val="0"/>
        <w:ind w:firstLine="540"/>
        <w:jc w:val="both"/>
      </w:pPr>
      <w:r>
        <w:t>18.4. Наводить справки у физических лиц и получать от них информацию с их согласия</w:t>
      </w:r>
      <w:proofErr w:type="gramStart"/>
      <w:r>
        <w:t>.".</w:t>
      </w:r>
      <w:proofErr w:type="gramEnd"/>
    </w:p>
    <w:p w:rsidR="00603147" w:rsidRDefault="00603147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3. </w:t>
      </w:r>
      <w:hyperlink r:id="rId8" w:history="1">
        <w:r>
          <w:rPr>
            <w:color w:val="0000FF"/>
          </w:rPr>
          <w:t>Главу V</w:t>
        </w:r>
      </w:hyperlink>
      <w:r>
        <w:t xml:space="preserve"> дополнить пунктом 19 следующего содержания:</w:t>
      </w:r>
    </w:p>
    <w:p w:rsidR="00603147" w:rsidRDefault="00603147">
      <w:pPr>
        <w:widowControl w:val="0"/>
        <w:autoSpaceDE w:val="0"/>
        <w:autoSpaceDN w:val="0"/>
        <w:adjustRightInd w:val="0"/>
        <w:ind w:firstLine="540"/>
        <w:jc w:val="both"/>
      </w:pPr>
      <w:r>
        <w:t>"19. Проверка осуществляется в срок, не превышающий 60 рабочих дней со дня принятия решения о ее проведении. Срок проверки может быть продлен до 90 рабочих дней лицом, принявшим решение о ее проведении</w:t>
      </w:r>
      <w:proofErr w:type="gramStart"/>
      <w:r>
        <w:t>.".</w:t>
      </w:r>
      <w:proofErr w:type="gramEnd"/>
    </w:p>
    <w:p w:rsidR="00603147" w:rsidRDefault="00603147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4. </w:t>
      </w:r>
      <w:hyperlink r:id="rId9" w:history="1">
        <w:r>
          <w:rPr>
            <w:color w:val="0000FF"/>
          </w:rPr>
          <w:t>Пункты 19.1</w:t>
        </w:r>
      </w:hyperlink>
      <w:r>
        <w:t xml:space="preserve"> - </w:t>
      </w:r>
      <w:hyperlink r:id="rId10" w:history="1">
        <w:r>
          <w:rPr>
            <w:color w:val="0000FF"/>
          </w:rPr>
          <w:t>19.4</w:t>
        </w:r>
      </w:hyperlink>
      <w:r>
        <w:t xml:space="preserve"> исключить.</w:t>
      </w:r>
    </w:p>
    <w:p w:rsidR="00603147" w:rsidRDefault="00603147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5. </w:t>
      </w:r>
      <w:hyperlink r:id="rId11" w:history="1">
        <w:r>
          <w:rPr>
            <w:color w:val="0000FF"/>
          </w:rPr>
          <w:t>Пункт 20</w:t>
        </w:r>
      </w:hyperlink>
      <w:r>
        <w:t xml:space="preserve"> изложить в следующей редакции:</w:t>
      </w:r>
    </w:p>
    <w:p w:rsidR="00603147" w:rsidRDefault="00603147">
      <w:pPr>
        <w:widowControl w:val="0"/>
        <w:autoSpaceDE w:val="0"/>
        <w:autoSpaceDN w:val="0"/>
        <w:adjustRightInd w:val="0"/>
        <w:ind w:firstLine="540"/>
        <w:jc w:val="both"/>
      </w:pPr>
      <w:r>
        <w:t>"20. По результатам проведенной проверки Уведомление с приложением материалов проверки представляется представителю нанимателя</w:t>
      </w:r>
      <w:proofErr w:type="gramStart"/>
      <w:r>
        <w:t>.".</w:t>
      </w:r>
      <w:proofErr w:type="gramEnd"/>
    </w:p>
    <w:p w:rsidR="00603147" w:rsidRDefault="00603147">
      <w:pPr>
        <w:widowControl w:val="0"/>
        <w:autoSpaceDE w:val="0"/>
        <w:autoSpaceDN w:val="0"/>
        <w:adjustRightInd w:val="0"/>
        <w:ind w:firstLine="540"/>
        <w:jc w:val="both"/>
      </w:pPr>
    </w:p>
    <w:p w:rsidR="00603147" w:rsidRDefault="00603147">
      <w:pPr>
        <w:widowControl w:val="0"/>
        <w:autoSpaceDE w:val="0"/>
        <w:autoSpaceDN w:val="0"/>
        <w:adjustRightInd w:val="0"/>
        <w:ind w:firstLine="540"/>
        <w:jc w:val="both"/>
      </w:pPr>
    </w:p>
    <w:p w:rsidR="00603147" w:rsidRDefault="00603147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sz w:val="5"/>
          <w:szCs w:val="5"/>
        </w:rPr>
      </w:pPr>
    </w:p>
    <w:p w:rsidR="005B3701" w:rsidRDefault="005B3701">
      <w:bookmarkStart w:id="3" w:name="_GoBack"/>
      <w:bookmarkEnd w:id="3"/>
    </w:p>
    <w:sectPr w:rsidR="005B3701" w:rsidSect="00AC5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147"/>
    <w:rsid w:val="000123D2"/>
    <w:rsid w:val="00014AE4"/>
    <w:rsid w:val="0002319B"/>
    <w:rsid w:val="0002424A"/>
    <w:rsid w:val="000329E4"/>
    <w:rsid w:val="00036311"/>
    <w:rsid w:val="00037F2C"/>
    <w:rsid w:val="00043347"/>
    <w:rsid w:val="00064124"/>
    <w:rsid w:val="000679B5"/>
    <w:rsid w:val="00076EED"/>
    <w:rsid w:val="000805C7"/>
    <w:rsid w:val="00084D03"/>
    <w:rsid w:val="00087B5B"/>
    <w:rsid w:val="00091AF2"/>
    <w:rsid w:val="000A2D07"/>
    <w:rsid w:val="000A47C4"/>
    <w:rsid w:val="000A6384"/>
    <w:rsid w:val="000C001D"/>
    <w:rsid w:val="000C2154"/>
    <w:rsid w:val="000D0C0A"/>
    <w:rsid w:val="000E1AD7"/>
    <w:rsid w:val="000F56CC"/>
    <w:rsid w:val="001010E2"/>
    <w:rsid w:val="00111EB7"/>
    <w:rsid w:val="00112FAC"/>
    <w:rsid w:val="001163B1"/>
    <w:rsid w:val="00116937"/>
    <w:rsid w:val="001474FE"/>
    <w:rsid w:val="00152F69"/>
    <w:rsid w:val="00154DA3"/>
    <w:rsid w:val="00156D69"/>
    <w:rsid w:val="00163589"/>
    <w:rsid w:val="00175BF4"/>
    <w:rsid w:val="00183B56"/>
    <w:rsid w:val="0018509C"/>
    <w:rsid w:val="0018553A"/>
    <w:rsid w:val="00195FDD"/>
    <w:rsid w:val="001964E3"/>
    <w:rsid w:val="001A0977"/>
    <w:rsid w:val="001B1649"/>
    <w:rsid w:val="001B1AE8"/>
    <w:rsid w:val="001B7E48"/>
    <w:rsid w:val="001C2F7A"/>
    <w:rsid w:val="001D1782"/>
    <w:rsid w:val="001D563A"/>
    <w:rsid w:val="002065E0"/>
    <w:rsid w:val="00206D7E"/>
    <w:rsid w:val="00210EA1"/>
    <w:rsid w:val="00217248"/>
    <w:rsid w:val="002179B6"/>
    <w:rsid w:val="002369E2"/>
    <w:rsid w:val="002416E5"/>
    <w:rsid w:val="00243A50"/>
    <w:rsid w:val="00243C81"/>
    <w:rsid w:val="00280AFE"/>
    <w:rsid w:val="0028625D"/>
    <w:rsid w:val="00295727"/>
    <w:rsid w:val="002A03B5"/>
    <w:rsid w:val="002A201F"/>
    <w:rsid w:val="002B2D8C"/>
    <w:rsid w:val="002D3F39"/>
    <w:rsid w:val="002E0ECD"/>
    <w:rsid w:val="002E593E"/>
    <w:rsid w:val="00305F8B"/>
    <w:rsid w:val="003401F7"/>
    <w:rsid w:val="003414ED"/>
    <w:rsid w:val="00342520"/>
    <w:rsid w:val="0035193E"/>
    <w:rsid w:val="00362445"/>
    <w:rsid w:val="00363A75"/>
    <w:rsid w:val="00363AC6"/>
    <w:rsid w:val="00365212"/>
    <w:rsid w:val="0037078F"/>
    <w:rsid w:val="00370A3B"/>
    <w:rsid w:val="00374DCE"/>
    <w:rsid w:val="00387FA5"/>
    <w:rsid w:val="00396AB3"/>
    <w:rsid w:val="003A02F9"/>
    <w:rsid w:val="003A77A4"/>
    <w:rsid w:val="003C4B5E"/>
    <w:rsid w:val="003C6324"/>
    <w:rsid w:val="003D19ED"/>
    <w:rsid w:val="003D23D7"/>
    <w:rsid w:val="003D7E4D"/>
    <w:rsid w:val="003F0686"/>
    <w:rsid w:val="003F5CB7"/>
    <w:rsid w:val="00404CCE"/>
    <w:rsid w:val="00405B83"/>
    <w:rsid w:val="00417725"/>
    <w:rsid w:val="0042569B"/>
    <w:rsid w:val="00444484"/>
    <w:rsid w:val="00444955"/>
    <w:rsid w:val="00445F1E"/>
    <w:rsid w:val="004572DC"/>
    <w:rsid w:val="00457476"/>
    <w:rsid w:val="00463A75"/>
    <w:rsid w:val="004678A4"/>
    <w:rsid w:val="004818E2"/>
    <w:rsid w:val="00496A94"/>
    <w:rsid w:val="004A4E95"/>
    <w:rsid w:val="004B0593"/>
    <w:rsid w:val="004B3F65"/>
    <w:rsid w:val="004B509A"/>
    <w:rsid w:val="004B6FE1"/>
    <w:rsid w:val="004C065A"/>
    <w:rsid w:val="004C7466"/>
    <w:rsid w:val="004D16F1"/>
    <w:rsid w:val="004E4A47"/>
    <w:rsid w:val="004F633A"/>
    <w:rsid w:val="004F68C8"/>
    <w:rsid w:val="00501499"/>
    <w:rsid w:val="00504DAA"/>
    <w:rsid w:val="005155BA"/>
    <w:rsid w:val="005252FF"/>
    <w:rsid w:val="0053267F"/>
    <w:rsid w:val="00547654"/>
    <w:rsid w:val="005532A4"/>
    <w:rsid w:val="005573FC"/>
    <w:rsid w:val="00570D05"/>
    <w:rsid w:val="00571842"/>
    <w:rsid w:val="00573958"/>
    <w:rsid w:val="005847A7"/>
    <w:rsid w:val="005967B1"/>
    <w:rsid w:val="005A073B"/>
    <w:rsid w:val="005A2740"/>
    <w:rsid w:val="005A7125"/>
    <w:rsid w:val="005B2F1C"/>
    <w:rsid w:val="005B3701"/>
    <w:rsid w:val="005B5E21"/>
    <w:rsid w:val="005C29AF"/>
    <w:rsid w:val="005C5614"/>
    <w:rsid w:val="005D2BDB"/>
    <w:rsid w:val="00603147"/>
    <w:rsid w:val="0063508F"/>
    <w:rsid w:val="00641886"/>
    <w:rsid w:val="00642752"/>
    <w:rsid w:val="00665B6A"/>
    <w:rsid w:val="00667AF3"/>
    <w:rsid w:val="006707B9"/>
    <w:rsid w:val="00677357"/>
    <w:rsid w:val="00681F8F"/>
    <w:rsid w:val="006876F2"/>
    <w:rsid w:val="00691167"/>
    <w:rsid w:val="006A36D1"/>
    <w:rsid w:val="006A6216"/>
    <w:rsid w:val="006A79F1"/>
    <w:rsid w:val="006B3B6C"/>
    <w:rsid w:val="006B4850"/>
    <w:rsid w:val="006D301D"/>
    <w:rsid w:val="00704514"/>
    <w:rsid w:val="00722679"/>
    <w:rsid w:val="00723128"/>
    <w:rsid w:val="00723FCA"/>
    <w:rsid w:val="00724CA9"/>
    <w:rsid w:val="0072632C"/>
    <w:rsid w:val="007334B2"/>
    <w:rsid w:val="0073475F"/>
    <w:rsid w:val="00734F3C"/>
    <w:rsid w:val="00735455"/>
    <w:rsid w:val="00750729"/>
    <w:rsid w:val="00753864"/>
    <w:rsid w:val="00761E3D"/>
    <w:rsid w:val="007A0FF7"/>
    <w:rsid w:val="007A4ECD"/>
    <w:rsid w:val="007A628F"/>
    <w:rsid w:val="007A6514"/>
    <w:rsid w:val="007B7FCF"/>
    <w:rsid w:val="007C0A98"/>
    <w:rsid w:val="007C3B82"/>
    <w:rsid w:val="007C411B"/>
    <w:rsid w:val="007D1ADB"/>
    <w:rsid w:val="007E5CDC"/>
    <w:rsid w:val="007F472D"/>
    <w:rsid w:val="007F6409"/>
    <w:rsid w:val="0080383B"/>
    <w:rsid w:val="0080651E"/>
    <w:rsid w:val="00811854"/>
    <w:rsid w:val="00812E0A"/>
    <w:rsid w:val="008229B9"/>
    <w:rsid w:val="00845322"/>
    <w:rsid w:val="00851A57"/>
    <w:rsid w:val="008523CB"/>
    <w:rsid w:val="008618F6"/>
    <w:rsid w:val="008662A7"/>
    <w:rsid w:val="008826E7"/>
    <w:rsid w:val="00886B32"/>
    <w:rsid w:val="00893646"/>
    <w:rsid w:val="00897E52"/>
    <w:rsid w:val="008B5F16"/>
    <w:rsid w:val="008B6372"/>
    <w:rsid w:val="008C2E5E"/>
    <w:rsid w:val="008D1489"/>
    <w:rsid w:val="008D20F9"/>
    <w:rsid w:val="008D2DF0"/>
    <w:rsid w:val="008D4DE2"/>
    <w:rsid w:val="008E0096"/>
    <w:rsid w:val="008E5EB0"/>
    <w:rsid w:val="008F2639"/>
    <w:rsid w:val="008F4708"/>
    <w:rsid w:val="009122EB"/>
    <w:rsid w:val="00912CB4"/>
    <w:rsid w:val="009135E2"/>
    <w:rsid w:val="009149B3"/>
    <w:rsid w:val="009225F1"/>
    <w:rsid w:val="0093153F"/>
    <w:rsid w:val="00955EC2"/>
    <w:rsid w:val="00957DE9"/>
    <w:rsid w:val="009612BC"/>
    <w:rsid w:val="009674A7"/>
    <w:rsid w:val="009768CD"/>
    <w:rsid w:val="00977E58"/>
    <w:rsid w:val="009848AA"/>
    <w:rsid w:val="009864C7"/>
    <w:rsid w:val="00990563"/>
    <w:rsid w:val="00991DC3"/>
    <w:rsid w:val="009A10C1"/>
    <w:rsid w:val="009B219B"/>
    <w:rsid w:val="009B49C7"/>
    <w:rsid w:val="009B63AF"/>
    <w:rsid w:val="009C669C"/>
    <w:rsid w:val="009C6C83"/>
    <w:rsid w:val="009E77EC"/>
    <w:rsid w:val="009F100A"/>
    <w:rsid w:val="009F6E36"/>
    <w:rsid w:val="009F7089"/>
    <w:rsid w:val="00A010DB"/>
    <w:rsid w:val="00A01D2B"/>
    <w:rsid w:val="00A0480D"/>
    <w:rsid w:val="00A168CE"/>
    <w:rsid w:val="00A34770"/>
    <w:rsid w:val="00A428D5"/>
    <w:rsid w:val="00A46785"/>
    <w:rsid w:val="00A54102"/>
    <w:rsid w:val="00A6575B"/>
    <w:rsid w:val="00A65CF2"/>
    <w:rsid w:val="00A714BE"/>
    <w:rsid w:val="00A728F8"/>
    <w:rsid w:val="00A90DD5"/>
    <w:rsid w:val="00A92B70"/>
    <w:rsid w:val="00A94665"/>
    <w:rsid w:val="00A95B00"/>
    <w:rsid w:val="00AA2721"/>
    <w:rsid w:val="00AB43E5"/>
    <w:rsid w:val="00AB7037"/>
    <w:rsid w:val="00AD3B70"/>
    <w:rsid w:val="00B02D19"/>
    <w:rsid w:val="00B06DCB"/>
    <w:rsid w:val="00B07782"/>
    <w:rsid w:val="00B233A8"/>
    <w:rsid w:val="00B27FF2"/>
    <w:rsid w:val="00B3069B"/>
    <w:rsid w:val="00B400B0"/>
    <w:rsid w:val="00B41681"/>
    <w:rsid w:val="00B52E91"/>
    <w:rsid w:val="00B54021"/>
    <w:rsid w:val="00B54713"/>
    <w:rsid w:val="00B64CDB"/>
    <w:rsid w:val="00B6629D"/>
    <w:rsid w:val="00B7263C"/>
    <w:rsid w:val="00B72F4B"/>
    <w:rsid w:val="00B73BB6"/>
    <w:rsid w:val="00B75F07"/>
    <w:rsid w:val="00B839D7"/>
    <w:rsid w:val="00B85C2D"/>
    <w:rsid w:val="00B865CF"/>
    <w:rsid w:val="00B909BA"/>
    <w:rsid w:val="00B95317"/>
    <w:rsid w:val="00B96165"/>
    <w:rsid w:val="00B965B2"/>
    <w:rsid w:val="00BE2FBB"/>
    <w:rsid w:val="00BE59C6"/>
    <w:rsid w:val="00BF37EE"/>
    <w:rsid w:val="00C1203F"/>
    <w:rsid w:val="00C22D15"/>
    <w:rsid w:val="00C250A2"/>
    <w:rsid w:val="00C25FC9"/>
    <w:rsid w:val="00C31D7C"/>
    <w:rsid w:val="00C33287"/>
    <w:rsid w:val="00C3689B"/>
    <w:rsid w:val="00C4378E"/>
    <w:rsid w:val="00C50C26"/>
    <w:rsid w:val="00C63191"/>
    <w:rsid w:val="00C63F2A"/>
    <w:rsid w:val="00C65B20"/>
    <w:rsid w:val="00C702B2"/>
    <w:rsid w:val="00C733D3"/>
    <w:rsid w:val="00C85635"/>
    <w:rsid w:val="00CA19D7"/>
    <w:rsid w:val="00CC6AA4"/>
    <w:rsid w:val="00CD46E6"/>
    <w:rsid w:val="00CE37C8"/>
    <w:rsid w:val="00CE47B3"/>
    <w:rsid w:val="00CF0BAE"/>
    <w:rsid w:val="00CF3FCD"/>
    <w:rsid w:val="00CF64D6"/>
    <w:rsid w:val="00D03ABC"/>
    <w:rsid w:val="00D1001A"/>
    <w:rsid w:val="00D13995"/>
    <w:rsid w:val="00D21F5B"/>
    <w:rsid w:val="00D31E3F"/>
    <w:rsid w:val="00D33EEB"/>
    <w:rsid w:val="00D402F3"/>
    <w:rsid w:val="00D456DB"/>
    <w:rsid w:val="00D52A12"/>
    <w:rsid w:val="00D628F2"/>
    <w:rsid w:val="00D71E8D"/>
    <w:rsid w:val="00D749A6"/>
    <w:rsid w:val="00D75060"/>
    <w:rsid w:val="00D82BA4"/>
    <w:rsid w:val="00D86334"/>
    <w:rsid w:val="00D91350"/>
    <w:rsid w:val="00DA064C"/>
    <w:rsid w:val="00DB665C"/>
    <w:rsid w:val="00DB76F7"/>
    <w:rsid w:val="00DC2C2D"/>
    <w:rsid w:val="00DC6C40"/>
    <w:rsid w:val="00DD43C6"/>
    <w:rsid w:val="00DD4534"/>
    <w:rsid w:val="00DE3EA6"/>
    <w:rsid w:val="00DE44D2"/>
    <w:rsid w:val="00DE4F0A"/>
    <w:rsid w:val="00DE5C7B"/>
    <w:rsid w:val="00E01434"/>
    <w:rsid w:val="00E10869"/>
    <w:rsid w:val="00E12E09"/>
    <w:rsid w:val="00E1526F"/>
    <w:rsid w:val="00E208A5"/>
    <w:rsid w:val="00E24E73"/>
    <w:rsid w:val="00E31633"/>
    <w:rsid w:val="00E40632"/>
    <w:rsid w:val="00E425A1"/>
    <w:rsid w:val="00E50378"/>
    <w:rsid w:val="00E513EA"/>
    <w:rsid w:val="00E51B05"/>
    <w:rsid w:val="00E84372"/>
    <w:rsid w:val="00EB7260"/>
    <w:rsid w:val="00EC1835"/>
    <w:rsid w:val="00ED5ABD"/>
    <w:rsid w:val="00ED6E55"/>
    <w:rsid w:val="00EE7D86"/>
    <w:rsid w:val="00EF4D2E"/>
    <w:rsid w:val="00EF5970"/>
    <w:rsid w:val="00EF7ECD"/>
    <w:rsid w:val="00F01EC4"/>
    <w:rsid w:val="00F03237"/>
    <w:rsid w:val="00F05566"/>
    <w:rsid w:val="00F2299B"/>
    <w:rsid w:val="00F25738"/>
    <w:rsid w:val="00F27084"/>
    <w:rsid w:val="00F31633"/>
    <w:rsid w:val="00F44877"/>
    <w:rsid w:val="00F60238"/>
    <w:rsid w:val="00F62ACB"/>
    <w:rsid w:val="00F65906"/>
    <w:rsid w:val="00F77932"/>
    <w:rsid w:val="00F93DA3"/>
    <w:rsid w:val="00F95F59"/>
    <w:rsid w:val="00F96AF6"/>
    <w:rsid w:val="00FA01FF"/>
    <w:rsid w:val="00FA5211"/>
    <w:rsid w:val="00FB2304"/>
    <w:rsid w:val="00FB2A30"/>
    <w:rsid w:val="00FB661B"/>
    <w:rsid w:val="00FC2FD5"/>
    <w:rsid w:val="00FC5BAB"/>
    <w:rsid w:val="00FD0D1B"/>
    <w:rsid w:val="00FD2D09"/>
    <w:rsid w:val="00FE5385"/>
    <w:rsid w:val="00FF2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F6AD72448237719580D7053020C01405D7DE735745E36A480CC8F2B7ABC8AB2E44C7EC5BAB327FBO2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F6AD72448237719580D7053020C01405D7DE735745E36A480CC8F2B7ABC8AB2E44C7EC5BAB320FBOFM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F6AD72448237719580D7053020C01405D7DE735745E36A480CC8F2B7ABC8AB2E44C7EC5BAB320FBOAM" TargetMode="External"/><Relationship Id="rId11" Type="http://schemas.openxmlformats.org/officeDocument/2006/relationships/hyperlink" Target="consultantplus://offline/ref=BF6AD72448237719580D7053020C01405D7DE735745E36A480CC8F2B7ABC8AB2E44C7EC5BAB321FBOAM" TargetMode="External"/><Relationship Id="rId5" Type="http://schemas.openxmlformats.org/officeDocument/2006/relationships/hyperlink" Target="consultantplus://offline/ref=BF6AD72448237719580D7053020C01405D7DE735745E36A480CC8F2B7ABC8AB2E44C7EC5BAB325FBOBM" TargetMode="External"/><Relationship Id="rId10" Type="http://schemas.openxmlformats.org/officeDocument/2006/relationships/hyperlink" Target="consultantplus://offline/ref=BF6AD72448237719580D7053020C01405D7DE735745E36A480CC8F2B7ABC8AB2E44C7EC5BAB320FBO3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F6AD72448237719580D7053020C01405D7DE735745E36A480CC8F2B7ABC8AB2E44C7EC5BAB320FBO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680</Words>
  <Characters>3877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Крылова Ю А</dc:creator>
  <cp:keywords/>
  <dc:description/>
  <cp:lastModifiedBy>Крылова Ю А</cp:lastModifiedBy>
  <cp:revision>1</cp:revision>
  <dcterms:created xsi:type="dcterms:W3CDTF">2014-04-11T12:14:00Z</dcterms:created>
  <dcterms:modified xsi:type="dcterms:W3CDTF">2014-04-11T12:14:00Z</dcterms:modified>
</cp:coreProperties>
</file>